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2b1bcaa8d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ERIK GJERDE</w:t>
      </w:r>
    </w:p>
    <w:sectPr>
      <w:headerReference xmlns:r="http://schemas.openxmlformats.org/officeDocument/2006/relationships" w:type="default" r:id="Rd3ab0cece2614852"/>
      <w:footerReference xmlns:r="http://schemas.openxmlformats.org/officeDocument/2006/relationships" w:type="default" r:id="Rec5fec057df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b0cece2614852" /><Relationship Type="http://schemas.openxmlformats.org/officeDocument/2006/relationships/footer" Target="/word/footer1.xml" Id="Rec5fec057df64e7c" /></Relationships>
</file>