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e21725fa549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 SANDTAK V/ANDERS EIDE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 SANDTAK V/ANDERS EIDE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2a56c581a41c1"/>
      <w:footerReference xmlns:r="http://schemas.openxmlformats.org/officeDocument/2006/relationships" w:type="default" r:id="Rd757e6e09f08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SANDTAK V/ANDERS EIDE   ·   Org.nr 969 837 277   ·   Bøgardsvegen 70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SANDTAK V/ANDERS EIDE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2a56c581a41c1" /><Relationship Type="http://schemas.openxmlformats.org/officeDocument/2006/relationships/footer" Target="/word/footer1.xml" Id="Rd757e6e09f084ade" /></Relationships>
</file>