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86c1c44a9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LAKSEFISKERI INTERESSENTSKAP</w:t>
      </w:r>
    </w:p>
    <w:sectPr>
      <w:headerReference xmlns:r="http://schemas.openxmlformats.org/officeDocument/2006/relationships" w:type="default" r:id="R271ac1a4460c4e44"/>
      <w:footerReference xmlns:r="http://schemas.openxmlformats.org/officeDocument/2006/relationships" w:type="default" r:id="R0fbaa6c5d359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LAKSEFISKERI INTERESSENTSKAP   ·   Org.nr 970 075 593   ·   Steinfossveien 1   ·   9518 ALTA   ·   Tlf. 78 43 45 35   ·   post@altalaks.no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LAKSEFISKERI INTERESSENTSKAP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ac1a4460c4e44" /><Relationship Type="http://schemas.openxmlformats.org/officeDocument/2006/relationships/footer" Target="/word/footer1.xml" Id="R0fbaa6c5d3594c53" /></Relationships>
</file>