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0b8f4ead9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LAKSEFISKERI INTERESSENTSKAP</w:t>
      </w:r>
    </w:p>
    <w:sectPr>
      <w:headerReference xmlns:r="http://schemas.openxmlformats.org/officeDocument/2006/relationships" w:type="default" r:id="R3501427ea016425c"/>
      <w:footerReference xmlns:r="http://schemas.openxmlformats.org/officeDocument/2006/relationships" w:type="default" r:id="Rd00ef4307781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1427ea016425c" /><Relationship Type="http://schemas.openxmlformats.org/officeDocument/2006/relationships/footer" Target="/word/footer1.xml" Id="Rd00ef430778146dc" /></Relationships>
</file>