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45436b2b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 KOMMUNE, org.nr 970 169 717,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c05d7e067c464dcf"/>
      <w:footerReference xmlns:r="http://schemas.openxmlformats.org/officeDocument/2006/relationships" w:type="default" r:id="R009afee8bd94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d7e067c464dcf" /><Relationship Type="http://schemas.openxmlformats.org/officeDocument/2006/relationships/footer" Target="/word/footer1.xml" Id="R009afee8bd944379" /></Relationships>
</file>