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c6468fe934c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MIDTRE GAULDAL KOMMUNE</w:t>
      </w:r>
    </w:p>
    <w:sectPr>
      <w:headerReference xmlns:r="http://schemas.openxmlformats.org/officeDocument/2006/relationships" w:type="default" r:id="R37af26315aca4857"/>
      <w:footerReference xmlns:r="http://schemas.openxmlformats.org/officeDocument/2006/relationships" w:type="default" r:id="R5ae33380dfb9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MIDTRE GAULDAL KOMMUNE   ·   Org.nr 970 187 715   ·   Rørosveien 11   ·   7290 STØREN   ·   Tlf. 72 40 30 00   ·   postmottak@midtre-gauldal.kommune.no   ·   www.mgk.no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MIDTRE GAULDAL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f26315aca4857" /><Relationship Type="http://schemas.openxmlformats.org/officeDocument/2006/relationships/footer" Target="/word/footer1.xml" Id="R5ae33380dfb947a4" /></Relationships>
</file>