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4f49f81d0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EKVALL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EKVALL</w:t>
      </w:r>
    </w:p>
    <w:sectPr>
      <w:headerReference xmlns:r="http://schemas.openxmlformats.org/officeDocument/2006/relationships" w:type="default" r:id="Re1ceb16dea5549bb"/>
      <w:footerReference xmlns:r="http://schemas.openxmlformats.org/officeDocument/2006/relationships" w:type="default" r:id="R23b8de26e99a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EKVALL   ·   Org.nr 970 233 393   ·   Berviveien 214   ·   3267 LARVIK   ·   Tlf. 33 18 86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EKVALL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eb16dea5549bb" /><Relationship Type="http://schemas.openxmlformats.org/officeDocument/2006/relationships/footer" Target="/word/footer1.xml" Id="R23b8de26e99a4448" /></Relationships>
</file>