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97c08c407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EKVALL</w:t>
      </w:r>
    </w:p>
    <w:sectPr>
      <w:headerReference xmlns:r="http://schemas.openxmlformats.org/officeDocument/2006/relationships" w:type="default" r:id="Rf04a8520e52748df"/>
      <w:footerReference xmlns:r="http://schemas.openxmlformats.org/officeDocument/2006/relationships" w:type="default" r:id="R1ddffad308d5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EKVALL   ·   Org.nr 970 233 393   ·   Berviveien 214   ·   3267 LARVIK   ·   Tlf. 33 18 86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EKVALL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a8520e52748df" /><Relationship Type="http://schemas.openxmlformats.org/officeDocument/2006/relationships/footer" Target="/word/footer1.xml" Id="R1ddffad308d54c58" /></Relationships>
</file>