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22e952f44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Høydalsmo,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LOFTHUS</w:t>
      </w:r>
    </w:p>
    <w:sectPr>
      <w:headerReference xmlns:r="http://schemas.openxmlformats.org/officeDocument/2006/relationships" w:type="default" r:id="R3e687382602d463b"/>
      <w:footerReference xmlns:r="http://schemas.openxmlformats.org/officeDocument/2006/relationships" w:type="default" r:id="R05ed473f785b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87382602d463b" /><Relationship Type="http://schemas.openxmlformats.org/officeDocument/2006/relationships/footer" Target="/word/footer1.xml" Id="R05ed473f785b4298" /></Relationships>
</file>