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9834f5510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BØRRE OLSEN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BØRRE OLSEN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f19eac66fe4cb9"/>
      <w:footerReference xmlns:r="http://schemas.openxmlformats.org/officeDocument/2006/relationships" w:type="default" r:id="R7a8773680d96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OLSEN   ·   Org.nr 970 320 334   ·   Brevigveien 175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19eac66fe4cb9" /><Relationship Type="http://schemas.openxmlformats.org/officeDocument/2006/relationships/footer" Target="/word/footer1.xml" Id="R7a8773680d964bc4" /></Relationships>
</file>