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a54efba6b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LISTAD</w:t>
      </w:r>
    </w:p>
    <w:sectPr>
      <w:headerReference xmlns:r="http://schemas.openxmlformats.org/officeDocument/2006/relationships" w:type="default" r:id="R66c9e8206f034ca3"/>
      <w:footerReference xmlns:r="http://schemas.openxmlformats.org/officeDocument/2006/relationships" w:type="default" r:id="Rdacf1f0c8e76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LISTAD   ·   Org.nr 970 389 040   ·   Vestringsvegen 567   ·   2653 VESTRE GAUSDAL   ·   Tlf. 95026255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LISTAD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9e8206f034ca3" /><Relationship Type="http://schemas.openxmlformats.org/officeDocument/2006/relationships/footer" Target="/word/footer1.xml" Id="Rdacf1f0c8e7645bb" /></Relationships>
</file>