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c87005ac2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GRØTERUD BULLDOZERLAG ANLEGG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ef11f307e4b4c5e"/>
      <w:footerReference xmlns:r="http://schemas.openxmlformats.org/officeDocument/2006/relationships" w:type="default" r:id="Rae6222396017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11f307e4b4c5e" /><Relationship Type="http://schemas.openxmlformats.org/officeDocument/2006/relationships/footer" Target="/word/footer1.xml" Id="Rae62223960174571" /></Relationships>
</file>