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0382fe5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FORSMO MASKINER &amp; TRANSPORT AS</w:t>
      </w:r>
    </w:p>
    <w:sectPr>
      <w:headerReference xmlns:r="http://schemas.openxmlformats.org/officeDocument/2006/relationships" w:type="default" r:id="R51021862486c4d0c"/>
      <w:footerReference xmlns:r="http://schemas.openxmlformats.org/officeDocument/2006/relationships" w:type="default" r:id="R0f8b5185bf2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21862486c4d0c" /><Relationship Type="http://schemas.openxmlformats.org/officeDocument/2006/relationships/footer" Target="/word/footer1.xml" Id="R0f8b5185bf284361" /></Relationships>
</file>