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22803c4b4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FINSETH AS</w:t>
      </w:r>
    </w:p>
    <w:sectPr>
      <w:headerReference xmlns:r="http://schemas.openxmlformats.org/officeDocument/2006/relationships" w:type="default" r:id="Ree1424adeaeb485f"/>
      <w:footerReference xmlns:r="http://schemas.openxmlformats.org/officeDocument/2006/relationships" w:type="default" r:id="R7106648a5cfb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424adeaeb485f" /><Relationship Type="http://schemas.openxmlformats.org/officeDocument/2006/relationships/footer" Target="/word/footer1.xml" Id="R7106648a5cfb46f3" /></Relationships>
</file>