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1d4ed62f8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ASKER OG BÆRUM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Skui,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GRAVESERVICE AS</w:t>
      </w:r>
    </w:p>
    <w:sectPr>
      <w:headerReference xmlns:r="http://schemas.openxmlformats.org/officeDocument/2006/relationships" w:type="default" r:id="Rb25dc0fb3e1f475d"/>
      <w:footerReference xmlns:r="http://schemas.openxmlformats.org/officeDocument/2006/relationships" w:type="default" r:id="R7288989be8bf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GRAVESERVICE AS   ·   Org.nr 970 993 282   ·   Økriveien 71   ·   1340 SKUI   ·   Tlf. 90 08 19 12   ·   post@abgrave.no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dc0fb3e1f475d" /><Relationship Type="http://schemas.openxmlformats.org/officeDocument/2006/relationships/footer" Target="/word/footer1.xml" Id="R7288989be8bf42c0" /></Relationships>
</file>