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96206924e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GRAVESERVICE AS</w:t>
      </w:r>
    </w:p>
    <w:sectPr>
      <w:headerReference xmlns:r="http://schemas.openxmlformats.org/officeDocument/2006/relationships" w:type="default" r:id="Raa83fa8385cf40ba"/>
      <w:footerReference xmlns:r="http://schemas.openxmlformats.org/officeDocument/2006/relationships" w:type="default" r:id="Rf83547383495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3fa8385cf40ba" /><Relationship Type="http://schemas.openxmlformats.org/officeDocument/2006/relationships/footer" Target="/word/footer1.xml" Id="Rf835473834954f26" /></Relationships>
</file>