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41a9169f3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HEDMARK PENSJONSKASSE</w:t>
      </w:r>
    </w:p>
    <w:sectPr>
      <w:headerReference xmlns:r="http://schemas.openxmlformats.org/officeDocument/2006/relationships" w:type="default" r:id="R544e91acf6f5451f"/>
      <w:footerReference xmlns:r="http://schemas.openxmlformats.org/officeDocument/2006/relationships" w:type="default" r:id="R2f82232b4b8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91acf6f5451f" /><Relationship Type="http://schemas.openxmlformats.org/officeDocument/2006/relationships/footer" Target="/word/footer1.xml" Id="R2f82232b4b83404f" /></Relationships>
</file>