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d05d7a222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ETNE ELEKTRISITETSLAG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ETNE ELEKTRISITETSLAG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Etne,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ELEKTRISITETSLAG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bd9f4b29a024432"/>
      <w:footerReference xmlns:r="http://schemas.openxmlformats.org/officeDocument/2006/relationships" w:type="default" r:id="Ra23992c797fd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9f4b29a024432" /><Relationship Type="http://schemas.openxmlformats.org/officeDocument/2006/relationships/footer" Target="/word/footer1.xml" Id="Ra23992c797fd4d6f" /></Relationships>
</file>