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b828d9212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Kvikne,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KVIKNEHYTTA AS</w:t>
      </w:r>
    </w:p>
    <w:sectPr>
      <w:headerReference xmlns:r="http://schemas.openxmlformats.org/officeDocument/2006/relationships" w:type="default" r:id="R1336f2a67829405a"/>
      <w:footerReference xmlns:r="http://schemas.openxmlformats.org/officeDocument/2006/relationships" w:type="default" r:id="R71169b9836c4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6f2a67829405a" /><Relationship Type="http://schemas.openxmlformats.org/officeDocument/2006/relationships/footer" Target="/word/footer1.xml" Id="R71169b9836c44760" /></Relationships>
</file>