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aab4619da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SAKO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Hellesylt,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SAKO INVEST AS</w:t>
      </w:r>
    </w:p>
    <w:sectPr>
      <w:headerReference xmlns:r="http://schemas.openxmlformats.org/officeDocument/2006/relationships" w:type="default" r:id="R919fe7f4719e4b19"/>
      <w:footerReference xmlns:r="http://schemas.openxmlformats.org/officeDocument/2006/relationships" w:type="default" r:id="R5551ddb24019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fe7f4719e4b19" /><Relationship Type="http://schemas.openxmlformats.org/officeDocument/2006/relationships/footer" Target="/word/footer1.xml" Id="R5551ddb240194b12" /></Relationships>
</file>