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ff93a9de1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AS</w:t>
      </w:r>
    </w:p>
    <w:sectPr>
      <w:headerReference xmlns:r="http://schemas.openxmlformats.org/officeDocument/2006/relationships" w:type="default" r:id="R8c9a4477ea44457b"/>
      <w:footerReference xmlns:r="http://schemas.openxmlformats.org/officeDocument/2006/relationships" w:type="default" r:id="R9591ddc40ad3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AS   ·   Org.nr 971 194 456   ·   Øvre Tverreggen 96A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a4477ea44457b" /><Relationship Type="http://schemas.openxmlformats.org/officeDocument/2006/relationships/footer" Target="/word/footer1.xml" Id="R9591ddc40ad34abd" /></Relationships>
</file>