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d9e43ed40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AS</w:t>
      </w:r>
    </w:p>
    <w:sectPr>
      <w:headerReference xmlns:r="http://schemas.openxmlformats.org/officeDocument/2006/relationships" w:type="default" r:id="Rc55aa37a642e4e56"/>
      <w:footerReference xmlns:r="http://schemas.openxmlformats.org/officeDocument/2006/relationships" w:type="default" r:id="R154aaa69555f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AS   ·   Org.nr 971 194 456   ·   Øvre Tverreggen 96A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aa37a642e4e56" /><Relationship Type="http://schemas.openxmlformats.org/officeDocument/2006/relationships/footer" Target="/word/footer1.xml" Id="R154aaa69555f4d72" /></Relationships>
</file>