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4e69f321d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f1bbb273c4585"/>
      <w:footerReference xmlns:r="http://schemas.openxmlformats.org/officeDocument/2006/relationships" w:type="default" r:id="R6a0b21540e38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ARBEIDERPARTI   ·   Org.nr 971 292 571   ·   c/o Bjønar Berntsen, Oppgang A, Kongsvegen 84A   ·   2380 BRUMUNDDAL   ·   ringsaker.arbeiderparti@outlook.com   ·   www.ringsaker.arbeiderparti.no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f1bbb273c4585" /><Relationship Type="http://schemas.openxmlformats.org/officeDocument/2006/relationships/footer" Target="/word/footer1.xml" Id="R6a0b21540e384a02" /></Relationships>
</file>