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6f1b405d2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LEKMANNSMISJON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LEKMANNSMISJON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da52125664262"/>
      <w:footerReference xmlns:r="http://schemas.openxmlformats.org/officeDocument/2006/relationships" w:type="default" r:id="R9b301ce51415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da52125664262" /><Relationship Type="http://schemas.openxmlformats.org/officeDocument/2006/relationships/footer" Target="/word/footer1.xml" Id="R9b301ce5141541dc" /></Relationships>
</file>