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b1cb06ed3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ULVIK REKNESKAPSLAG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6957446584f84d98"/>
      <w:footerReference xmlns:r="http://schemas.openxmlformats.org/officeDocument/2006/relationships" w:type="default" r:id="Ra61f658db94d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7446584f84d98" /><Relationship Type="http://schemas.openxmlformats.org/officeDocument/2006/relationships/footer" Target="/word/footer1.xml" Id="Ra61f658db94d4a2f" /></Relationships>
</file>