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26c5b52ff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ELEKTRISKE AS</w:t>
      </w:r>
    </w:p>
    <w:sectPr>
      <w:headerReference xmlns:r="http://schemas.openxmlformats.org/officeDocument/2006/relationships" w:type="default" r:id="Rfd0710781d9f41fc"/>
      <w:footerReference xmlns:r="http://schemas.openxmlformats.org/officeDocument/2006/relationships" w:type="default" r:id="Rb5c428a6337d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10781d9f41fc" /><Relationship Type="http://schemas.openxmlformats.org/officeDocument/2006/relationships/footer" Target="/word/footer1.xml" Id="Rb5c428a6337d4f54" /></Relationships>
</file>