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ac5c9fbe3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AS</w:t>
      </w:r>
    </w:p>
    <w:sectPr>
      <w:headerReference xmlns:r="http://schemas.openxmlformats.org/officeDocument/2006/relationships" w:type="default" r:id="Re1df983456634fdf"/>
      <w:footerReference xmlns:r="http://schemas.openxmlformats.org/officeDocument/2006/relationships" w:type="default" r:id="R827c5c1b7809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AS   ·   Org.nr 971 583 398   ·   Fjordgata 80B   ·   7010 TRONDHEIM   ·   Tlf. 73 99 19 60   ·   post@kobe.no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f983456634fdf" /><Relationship Type="http://schemas.openxmlformats.org/officeDocument/2006/relationships/footer" Target="/word/footer1.xml" Id="R827c5c1b78094b6a" /></Relationships>
</file>