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3884f5a34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GLITRA AS</w:t>
      </w:r>
    </w:p>
    <w:sectPr>
      <w:headerReference xmlns:r="http://schemas.openxmlformats.org/officeDocument/2006/relationships" w:type="default" r:id="R8741d15f9e754c04"/>
      <w:footerReference xmlns:r="http://schemas.openxmlformats.org/officeDocument/2006/relationships" w:type="default" r:id="Rf0e340454255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1d15f9e754c04" /><Relationship Type="http://schemas.openxmlformats.org/officeDocument/2006/relationships/footer" Target="/word/footer1.xml" Id="Rf0e340454255487b" /></Relationships>
</file>