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386eccc2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653a19506ec84baa"/>
      <w:footerReference xmlns:r="http://schemas.openxmlformats.org/officeDocument/2006/relationships" w:type="default" r:id="Rea520021ed57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a19506ec84baa" /><Relationship Type="http://schemas.openxmlformats.org/officeDocument/2006/relationships/footer" Target="/word/footer1.xml" Id="Rea520021ed574a20" /></Relationships>
</file>