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783c6a71f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 OG WIESE-HANSEN MURMESTERFORRETNING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 OG WIESE-HANSEN MURMESTERFORRETNING AS</w:t>
      </w:r>
    </w:p>
    <w:sectPr>
      <w:headerReference xmlns:r="http://schemas.openxmlformats.org/officeDocument/2006/relationships" w:type="default" r:id="R9b92092d3e6a497c"/>
      <w:footerReference xmlns:r="http://schemas.openxmlformats.org/officeDocument/2006/relationships" w:type="default" r:id="R854cc77f8c1e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 OG WIESE-HANSEN MURMESTERFORRETNING AS   ·   Org.nr 971 652 527   ·   Øvre Fyllingsveien 81   ·   5161 LAKSEVÅG   ·   Tlf. 55940940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 OG WIESE-HANSEN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2092d3e6a497c" /><Relationship Type="http://schemas.openxmlformats.org/officeDocument/2006/relationships/footer" Target="/word/footer1.xml" Id="R854cc77f8c1e429b" /></Relationships>
</file>