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b3cd0b16041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KVÆFJORD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Borkenes,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KVÆFJORD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b047e754cd48f7"/>
      <w:footerReference xmlns:r="http://schemas.openxmlformats.org/officeDocument/2006/relationships" w:type="default" r:id="R6d5ce029803f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KVÆFJORD KOMMUNE   ·   Org.nr 972 417 998   ·   Bygdeveien 26   ·   9475 BORKENES   ·   Tlf. 77 02 30 00   ·   postmottak@kvafjord.kommune.no   ·   www.kvafjord.kommune.no/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047e754cd48f7" /><Relationship Type="http://schemas.openxmlformats.org/officeDocument/2006/relationships/footer" Target="/word/footer1.xml" Id="R6d5ce029803f42bb" /></Relationships>
</file>