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9340fef3a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MAT AS</w:t>
      </w:r>
    </w:p>
    <w:sectPr>
      <w:headerReference xmlns:r="http://schemas.openxmlformats.org/officeDocument/2006/relationships" w:type="default" r:id="Rb30186f30676483e"/>
      <w:footerReference xmlns:r="http://schemas.openxmlformats.org/officeDocument/2006/relationships" w:type="default" r:id="R4fb3c0557004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86f30676483e" /><Relationship Type="http://schemas.openxmlformats.org/officeDocument/2006/relationships/footer" Target="/word/footer1.xml" Id="R4fb3c055700445ba" /></Relationships>
</file>