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851a65bf2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BERGTOR AS</w:t>
      </w:r>
    </w:p>
    <w:sectPr>
      <w:headerReference xmlns:r="http://schemas.openxmlformats.org/officeDocument/2006/relationships" w:type="default" r:id="R6049073d06e744ca"/>
      <w:footerReference xmlns:r="http://schemas.openxmlformats.org/officeDocument/2006/relationships" w:type="default" r:id="R913fcd8e347b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AS   ·   Org.nr 974 538 865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9073d06e744ca" /><Relationship Type="http://schemas.openxmlformats.org/officeDocument/2006/relationships/footer" Target="/word/footer1.xml" Id="R913fcd8e347b4773" /></Relationships>
</file>