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1b52a8924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KRISTIANSAND KOMMUNE EIENDOM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Nodeland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Nodeland,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KRISTIANSAND KOMMUNE EIENDOM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b55e9a913422e"/>
      <w:footerReference xmlns:r="http://schemas.openxmlformats.org/officeDocument/2006/relationships" w:type="default" r:id="Rf19750b820c6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KOMMUNE EIENDOM   ·   Org.nr 974 599 201   ·   Postboks 4   ·   4685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KOMMUNE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b55e9a913422e" /><Relationship Type="http://schemas.openxmlformats.org/officeDocument/2006/relationships/footer" Target="/word/footer1.xml" Id="Rf19750b820c64c6e" /></Relationships>
</file>