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eb4918c15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SAMFUNN</w:t>
      </w:r>
    </w:p>
    <w:sectPr>
      <w:headerReference xmlns:r="http://schemas.openxmlformats.org/officeDocument/2006/relationships" w:type="default" r:id="Ra9c367cb02e44d6b"/>
      <w:footerReference xmlns:r="http://schemas.openxmlformats.org/officeDocument/2006/relationships" w:type="default" r:id="R8ec5e8988c08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SAMFUNN   ·   Org.nr 974 638 673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367cb02e44d6b" /><Relationship Type="http://schemas.openxmlformats.org/officeDocument/2006/relationships/footer" Target="/word/footer1.xml" Id="R8ec5e8988c0848a9" /></Relationships>
</file>