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dc688be90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GRÆSDAL 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Skodje,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GRÆSDAL GLASS AS</w:t>
      </w:r>
    </w:p>
    <w:sectPr>
      <w:headerReference xmlns:r="http://schemas.openxmlformats.org/officeDocument/2006/relationships" w:type="default" r:id="Raf550212636e4b0a"/>
      <w:footerReference xmlns:r="http://schemas.openxmlformats.org/officeDocument/2006/relationships" w:type="default" r:id="R6c63a680dffc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GRÆSDAL GLASS AS   ·   Org.nr 974 989 824   ·   Ålesundsvegen 2233   ·   6260 SKODJE   ·   Tlf. 70 14 00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GRÆSDAL 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50212636e4b0a" /><Relationship Type="http://schemas.openxmlformats.org/officeDocument/2006/relationships/footer" Target="/word/footer1.xml" Id="R6c63a680dffc44f7" /></Relationships>
</file>