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390eca038045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FRANZEFOSS GJENVINNING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Rud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Rud,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FRANZEFOSS GJENVINNING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4af3e1c581b41fc"/>
      <w:footerReference xmlns:r="http://schemas.openxmlformats.org/officeDocument/2006/relationships" w:type="default" r:id="R1e910a2767f24f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FRANZEFOSS GJENVINNING AS   ·   Org.nr 975 265 412   ·   Olav Ingstadsv 5   ·   1351 RUD   ·   Tlf. 67 15 20 00   ·   firmapost@franzefoss.no   ·   www.franzefoss.no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FRANZEFOSS GJENVINNING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af3e1c581b41fc" /><Relationship Type="http://schemas.openxmlformats.org/officeDocument/2006/relationships/footer" Target="/word/footer1.xml" Id="R1e910a2767f24f79" /></Relationships>
</file>