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a62b283a0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STENVALL AS</w:t>
      </w:r>
    </w:p>
    <w:sectPr>
      <w:headerReference xmlns:r="http://schemas.openxmlformats.org/officeDocument/2006/relationships" w:type="default" r:id="R364167b98fc546c4"/>
      <w:footerReference xmlns:r="http://schemas.openxmlformats.org/officeDocument/2006/relationships" w:type="default" r:id="R50d94f7405b4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STENVALL AS   ·   Org.nr 975 346 668   ·   Tordenskjolds gate 26   ·   8656 MOSJØEN   ·   Tlf. 75 17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STENVALL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167b98fc546c4" /><Relationship Type="http://schemas.openxmlformats.org/officeDocument/2006/relationships/footer" Target="/word/footer1.xml" Id="R50d94f7405b44ad3" /></Relationships>
</file>