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e5fc3c56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STENVALL AS</w:t>
      </w:r>
    </w:p>
    <w:sectPr>
      <w:headerReference xmlns:r="http://schemas.openxmlformats.org/officeDocument/2006/relationships" w:type="default" r:id="R57670b96887c4502"/>
      <w:footerReference xmlns:r="http://schemas.openxmlformats.org/officeDocument/2006/relationships" w:type="default" r:id="R982be15fb9a9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STENVALL AS   ·   Org.nr 975 346 668   ·   Tordenskjolds gate 26   ·   8656 MOSJØEN   ·   Tlf. 75 17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STENVALL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70b96887c4502" /><Relationship Type="http://schemas.openxmlformats.org/officeDocument/2006/relationships/footer" Target="/word/footer1.xml" Id="R982be15fb9a9442f" /></Relationships>
</file>