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db24a0b97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RANA AVD 172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RANA AVD 172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fa0b54bee45bf"/>
      <w:footerReference xmlns:r="http://schemas.openxmlformats.org/officeDocument/2006/relationships" w:type="default" r:id="R295c7a1656d8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fa0b54bee45bf" /><Relationship Type="http://schemas.openxmlformats.org/officeDocument/2006/relationships/footer" Target="/word/footer1.xml" Id="R295c7a1656d84eca" /></Relationships>
</file>