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2ff43cd4d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LETRON AS</w:t>
      </w:r>
    </w:p>
    <w:sectPr>
      <w:headerReference xmlns:r="http://schemas.openxmlformats.org/officeDocument/2006/relationships" w:type="default" r:id="R30c45ebd61234151"/>
      <w:footerReference xmlns:r="http://schemas.openxmlformats.org/officeDocument/2006/relationships" w:type="default" r:id="Rf768333217de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45ebd61234151" /><Relationship Type="http://schemas.openxmlformats.org/officeDocument/2006/relationships/footer" Target="/word/footer1.xml" Id="Rf768333217de475d" /></Relationships>
</file>