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d98f1dad7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BARQUE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BARQUE AS</w:t>
      </w:r>
    </w:p>
    <w:sectPr>
      <w:headerReference xmlns:r="http://schemas.openxmlformats.org/officeDocument/2006/relationships" w:type="default" r:id="R106e3113ef174a28"/>
      <w:footerReference xmlns:r="http://schemas.openxmlformats.org/officeDocument/2006/relationships" w:type="default" r:id="R505e53d81a9e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BARQUE AS   ·   Org.nr 975 917 460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BARQUE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e3113ef174a28" /><Relationship Type="http://schemas.openxmlformats.org/officeDocument/2006/relationships/footer" Target="/word/footer1.xml" Id="R505e53d81a9e48d7" /></Relationships>
</file>