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827e80bf7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TOGIN AS</w:t>
      </w:r>
    </w:p>
    <w:sectPr>
      <w:headerReference xmlns:r="http://schemas.openxmlformats.org/officeDocument/2006/relationships" w:type="default" r:id="R0fdc03e549654926"/>
      <w:footerReference xmlns:r="http://schemas.openxmlformats.org/officeDocument/2006/relationships" w:type="default" r:id="R52fc0d7dbf2a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c03e549654926" /><Relationship Type="http://schemas.openxmlformats.org/officeDocument/2006/relationships/footer" Target="/word/footer1.xml" Id="R52fc0d7dbf2a4b6e" /></Relationships>
</file>