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564ca89a9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ZIRCONIA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ZIRCONIA AS</w:t>
      </w:r>
    </w:p>
    <w:sectPr>
      <w:headerReference xmlns:r="http://schemas.openxmlformats.org/officeDocument/2006/relationships" w:type="default" r:id="R33f0b7081dc647cb"/>
      <w:footerReference xmlns:r="http://schemas.openxmlformats.org/officeDocument/2006/relationships" w:type="default" r:id="R16e7cebf3e0a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ZIRCONIA AS   ·   Org.nr 975 947 475   ·   Haraldsgata 162   ·   5525 HAUGESUND   ·   Tlf. 98 08 50 00   ·   thorleif.thormodsen@zirconia.no   ·   www.zirconia.no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ZIRCONIA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b7081dc647cb" /><Relationship Type="http://schemas.openxmlformats.org/officeDocument/2006/relationships/footer" Target="/word/footer1.xml" Id="R16e7cebf3e0a464a" /></Relationships>
</file>