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d3e33977a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PANDION COMMUNICATION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PANDION COMMUNICATION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137ec9015a4058"/>
      <w:footerReference xmlns:r="http://schemas.openxmlformats.org/officeDocument/2006/relationships" w:type="default" r:id="R8fba7bc52981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37ec9015a4058" /><Relationship Type="http://schemas.openxmlformats.org/officeDocument/2006/relationships/footer" Target="/word/footer1.xml" Id="R8fba7bc529814a87" /></Relationships>
</file>