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6cf4ac850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RUTLE VVS AS</w:t>
      </w:r>
    </w:p>
    <w:sectPr>
      <w:headerReference xmlns:r="http://schemas.openxmlformats.org/officeDocument/2006/relationships" w:type="default" r:id="Rd46ffca0f5de4af1"/>
      <w:footerReference xmlns:r="http://schemas.openxmlformats.org/officeDocument/2006/relationships" w:type="default" r:id="Rc926e9c1d6da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RUTLE VVS AS   ·   Org.nr 975 963 764   ·   5780 KINSARVIK   ·   Tlf. 53 66 33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ffca0f5de4af1" /><Relationship Type="http://schemas.openxmlformats.org/officeDocument/2006/relationships/footer" Target="/word/footer1.xml" Id="Rc926e9c1d6da469a" /></Relationships>
</file>