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f69e316c0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 ARKITEKTUR AS</w:t>
      </w:r>
    </w:p>
    <w:sectPr>
      <w:headerReference xmlns:r="http://schemas.openxmlformats.org/officeDocument/2006/relationships" w:type="default" r:id="R08e480d4baa14b53"/>
      <w:footerReference xmlns:r="http://schemas.openxmlformats.org/officeDocument/2006/relationships" w:type="default" r:id="R1cc1f02df74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480d4baa14b53" /><Relationship Type="http://schemas.openxmlformats.org/officeDocument/2006/relationships/footer" Target="/word/footer1.xml" Id="R1cc1f02df74d4d9b" /></Relationships>
</file>