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d7a21a391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ENTREPRENØR AS</w:t>
      </w:r>
    </w:p>
    <w:sectPr>
      <w:headerReference xmlns:r="http://schemas.openxmlformats.org/officeDocument/2006/relationships" w:type="default" r:id="Rf953496f7a6341e1"/>
      <w:footerReference xmlns:r="http://schemas.openxmlformats.org/officeDocument/2006/relationships" w:type="default" r:id="R909761087f94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ENTREPRENØR AS   ·   Org.nr 976 115 295   ·   Østbuen 2   ·   1820 SPYDEBERG   ·   Tlf. 69 88 02 60   ·   post@askimentreprenor.no   ·   www.askimentreprenor.no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3496f7a6341e1" /><Relationship Type="http://schemas.openxmlformats.org/officeDocument/2006/relationships/footer" Target="/word/footer1.xml" Id="R909761087f9449b8" /></Relationships>
</file>