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269b9564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OG LARSEN AS</w:t>
      </w:r>
    </w:p>
    <w:sectPr>
      <w:headerReference xmlns:r="http://schemas.openxmlformats.org/officeDocument/2006/relationships" w:type="default" r:id="R66349cd122994a3c"/>
      <w:footerReference xmlns:r="http://schemas.openxmlformats.org/officeDocument/2006/relationships" w:type="default" r:id="Rae8157a908ea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OG LARSEN AS   ·   Org.nr 976 121 309   ·   Norevegen 4   ·   5542 KARMSUND   ·   Tlf. 53 76 91 55   ·   post@bdl.no   ·   www.bdl.no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OG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49cd122994a3c" /><Relationship Type="http://schemas.openxmlformats.org/officeDocument/2006/relationships/footer" Target="/word/footer1.xml" Id="Rae8157a908ea4aa3" /></Relationships>
</file>