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ea2c7a123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HURLENS AGENTURFORRETNING AS.</w:t>
      </w:r>
    </w:p>
    <w:sectPr>
      <w:headerReference xmlns:r="http://schemas.openxmlformats.org/officeDocument/2006/relationships" w:type="default" r:id="R8e673f49947a4322"/>
      <w:footerReference xmlns:r="http://schemas.openxmlformats.org/officeDocument/2006/relationships" w:type="default" r:id="Racd73cd3549c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73f49947a4322" /><Relationship Type="http://schemas.openxmlformats.org/officeDocument/2006/relationships/footer" Target="/word/footer1.xml" Id="Racd73cd3549c4da1" /></Relationships>
</file>